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8EAE" w14:textId="77777777" w:rsidR="00706092" w:rsidRPr="00D64605" w:rsidRDefault="00706092" w:rsidP="00D64605">
      <w:pPr>
        <w:pStyle w:val="Titre1"/>
        <w:rPr>
          <w:sz w:val="44"/>
          <w:szCs w:val="44"/>
          <w:lang w:val="nl-NL"/>
        </w:rPr>
      </w:pPr>
      <w:r w:rsidRPr="00D64605">
        <w:rPr>
          <w:sz w:val="44"/>
          <w:szCs w:val="44"/>
          <w:lang w:val="nl-NL"/>
        </w:rPr>
        <w:t xml:space="preserve">Hoge onderscheiding voor Klaus </w:t>
      </w:r>
      <w:proofErr w:type="spellStart"/>
      <w:r w:rsidRPr="00D64605">
        <w:rPr>
          <w:sz w:val="44"/>
          <w:szCs w:val="44"/>
          <w:lang w:val="nl-NL"/>
        </w:rPr>
        <w:t>Pöttinger</w:t>
      </w:r>
      <w:proofErr w:type="spellEnd"/>
      <w:r w:rsidRPr="00D64605">
        <w:rPr>
          <w:sz w:val="44"/>
          <w:szCs w:val="44"/>
          <w:lang w:val="nl-NL"/>
        </w:rPr>
        <w:t xml:space="preserve"> </w:t>
      </w:r>
    </w:p>
    <w:p w14:paraId="1DE89E41" w14:textId="77777777" w:rsidR="00706092" w:rsidRPr="00D64605" w:rsidRDefault="00706092" w:rsidP="00706092">
      <w:pPr>
        <w:rPr>
          <w:lang w:val="nl-NL"/>
        </w:rPr>
      </w:pPr>
    </w:p>
    <w:p w14:paraId="52A0D42D" w14:textId="0A4300F3" w:rsidR="00706092" w:rsidRPr="00706092" w:rsidRDefault="00706092" w:rsidP="00D64605">
      <w:pPr>
        <w:pStyle w:val="Titre2"/>
        <w:rPr>
          <w:lang w:val="nl-NL"/>
        </w:rPr>
      </w:pPr>
      <w:r w:rsidRPr="00D64605">
        <w:rPr>
          <w:lang w:val="nl-NL"/>
        </w:rPr>
        <w:t xml:space="preserve">“Award of </w:t>
      </w:r>
      <w:proofErr w:type="spellStart"/>
      <w:r w:rsidRPr="00D64605">
        <w:rPr>
          <w:lang w:val="nl-NL"/>
        </w:rPr>
        <w:t>Merit</w:t>
      </w:r>
      <w:proofErr w:type="spellEnd"/>
      <w:r w:rsidRPr="00D64605">
        <w:rPr>
          <w:lang w:val="nl-NL"/>
        </w:rPr>
        <w:t>” voor uitmuntende prestaties op het gebied van landbouwtechniek</w:t>
      </w:r>
    </w:p>
    <w:p w14:paraId="77857E4E" w14:textId="3CBFC2D0" w:rsidR="00706092" w:rsidRPr="00D64605" w:rsidRDefault="00706092" w:rsidP="5E4E1C8B">
      <w:pPr>
        <w:rPr>
          <w:lang w:val="nl-NL"/>
        </w:rPr>
      </w:pPr>
      <w:r w:rsidRPr="00D64605">
        <w:rPr>
          <w:lang w:val="nl-NL"/>
        </w:rPr>
        <w:t xml:space="preserve">Klaus Pöttinger – een van de eigenaren van PÖTTINGER Landtechnik GmbH – was van 1991 tot 2016 technisch directeur van het bedrijf. Onder zijn leiding werden baanbrekende projecten ontwikkeld en hij speelde een belangrijke rol in het uitbouwen van de wereldwijde relevantie van het bedrijf. Nu heeft Klaus Pöttinger voor zijn prestaties de “Award of Merit” </w:t>
      </w:r>
      <w:r w:rsidR="774AAFC1" w:rsidRPr="00D64605">
        <w:rPr>
          <w:lang w:val="nl-NL"/>
        </w:rPr>
        <w:t xml:space="preserve">ontvangen </w:t>
      </w:r>
      <w:r w:rsidRPr="00D64605">
        <w:rPr>
          <w:lang w:val="nl-NL"/>
        </w:rPr>
        <w:t xml:space="preserve">van de Europese vereniging van landbouwingenieurs EurAgEng. </w:t>
      </w:r>
    </w:p>
    <w:p w14:paraId="66008530" w14:textId="6C5D03E9" w:rsidR="00706092" w:rsidRPr="00706092" w:rsidRDefault="00706092" w:rsidP="03806F07">
      <w:pPr>
        <w:rPr>
          <w:lang w:val="nl-NL"/>
        </w:rPr>
      </w:pPr>
      <w:r w:rsidRPr="00D64605">
        <w:rPr>
          <w:lang w:val="nl-NL"/>
        </w:rPr>
        <w:t xml:space="preserve">Klaus </w:t>
      </w:r>
      <w:proofErr w:type="spellStart"/>
      <w:r w:rsidRPr="00D64605">
        <w:rPr>
          <w:lang w:val="nl-NL"/>
        </w:rPr>
        <w:t>Pöttinger</w:t>
      </w:r>
      <w:proofErr w:type="spellEnd"/>
      <w:r w:rsidRPr="00D64605">
        <w:rPr>
          <w:lang w:val="nl-NL"/>
        </w:rPr>
        <w:t xml:space="preserve"> is verantwoordelijk voor talrijke innovaties bij PÖTTINGER</w:t>
      </w:r>
      <w:r w:rsidR="3E7CC7E9" w:rsidRPr="00D64605">
        <w:rPr>
          <w:lang w:val="nl-NL"/>
        </w:rPr>
        <w:t xml:space="preserve"> in de</w:t>
      </w:r>
      <w:r w:rsidRPr="00D64605">
        <w:rPr>
          <w:lang w:val="nl-NL"/>
        </w:rPr>
        <w:t xml:space="preserve"> </w:t>
      </w:r>
      <w:r w:rsidR="177B8659" w:rsidRPr="00D64605">
        <w:rPr>
          <w:lang w:val="nl-NL"/>
        </w:rPr>
        <w:t>landbbouwmachines,</w:t>
      </w:r>
      <w:r w:rsidRPr="00D64605">
        <w:rPr>
          <w:lang w:val="nl-NL"/>
        </w:rPr>
        <w:t xml:space="preserve"> digitale landbouwtechniek en productiemethoden. Daartoe behoort bijvoorbeeld de JUMBO-</w:t>
      </w:r>
      <w:r w:rsidR="70FB5DC1" w:rsidRPr="00D64605">
        <w:rPr>
          <w:lang w:val="nl-NL"/>
        </w:rPr>
        <w:t>opraap</w:t>
      </w:r>
      <w:r w:rsidRPr="00D64605">
        <w:rPr>
          <w:lang w:val="nl-NL"/>
        </w:rPr>
        <w:t>wagen – een revolutionaire bestseller die met zijn EASY MOVE-mesbalkzwenking, de JUMBO COMBILINE (</w:t>
      </w:r>
      <w:r w:rsidR="43BE4C8A" w:rsidRPr="00D64605">
        <w:rPr>
          <w:lang w:val="nl-NL"/>
        </w:rPr>
        <w:t>opraap</w:t>
      </w:r>
      <w:r w:rsidRPr="00D64605">
        <w:rPr>
          <w:lang w:val="nl-NL"/>
        </w:rPr>
        <w:t xml:space="preserve">wagen voor silage en hakselwerk) en het automatische messenslijpsysteem AUTOCUT ook na een kwart eeuw nog steeds staat voor </w:t>
      </w:r>
      <w:r w:rsidR="1A6948BF" w:rsidRPr="00D64605">
        <w:rPr>
          <w:lang w:val="nl-NL"/>
        </w:rPr>
        <w:t>capacitei</w:t>
      </w:r>
      <w:r w:rsidRPr="00D64605">
        <w:rPr>
          <w:lang w:val="nl-NL"/>
        </w:rPr>
        <w:t>t, betrouwbaarheid en het beste voer. Klaus Pöttingers inzet voor ISOBUS in de vroege jaren 2000 maakt hem tot een pionier op het gebied van digitale landbouwtechnologie. In de productie introduceerde hij flexibele werkmethoden en continue verbeteringsprocessen. Ook de bouw van het TIZ (Technology and Innovation Center) valt in de periode van zijn leiderschap. Het TIZ is een van de eerste interne testcentra op het gebied van landbouwtechnologie. Sinds de opening in 2004 maakt het simulaties en virtuele prototypes mogelijk, evenals het testen van machines onder reële omstandigheden.</w:t>
      </w:r>
    </w:p>
    <w:p w14:paraId="2739B090" w14:textId="77777777" w:rsidR="00706092" w:rsidRPr="00D64605" w:rsidRDefault="00706092" w:rsidP="5E4E1C8B">
      <w:pPr>
        <w:spacing w:after="120"/>
        <w:rPr>
          <w:lang w:val="nl-NL"/>
        </w:rPr>
      </w:pPr>
      <w:r w:rsidRPr="00D64605">
        <w:rPr>
          <w:lang w:val="nl-NL"/>
        </w:rPr>
        <w:t xml:space="preserve">De “Award of </w:t>
      </w:r>
      <w:proofErr w:type="spellStart"/>
      <w:r w:rsidRPr="00D64605">
        <w:rPr>
          <w:lang w:val="nl-NL"/>
        </w:rPr>
        <w:t>Merit</w:t>
      </w:r>
      <w:proofErr w:type="spellEnd"/>
      <w:r w:rsidRPr="00D64605">
        <w:rPr>
          <w:lang w:val="nl-NL"/>
        </w:rPr>
        <w:t xml:space="preserve">” wordt om de twee jaar uitgereikt aan vooraanstaande persoonlijkheden die internationale erkenning en economisch succes hebben verworven voor hun bijdrage aan technische innovatie in de landbouwtechniek. Klaus Pöttinger nam de onderscheiding in ontvangst voor een internationaal vakpubliek tijdens de internationale landbouwtechniekconferentie LAND.TECHNIK AgEng 2025 op 7 november op de beurs in Hannover. </w:t>
      </w:r>
    </w:p>
    <w:p w14:paraId="18B95503" w14:textId="77777777" w:rsidR="00AD2D22" w:rsidRPr="00706092" w:rsidRDefault="00AD2D22" w:rsidP="004F733C">
      <w:pPr>
        <w:spacing w:after="120"/>
        <w:rPr>
          <w:b/>
          <w:bCs/>
          <w:lang w:val="nl-NL"/>
        </w:rPr>
      </w:pPr>
    </w:p>
    <w:p w14:paraId="55743736" w14:textId="2C8F83A0" w:rsidR="004F733C" w:rsidRPr="00E6456B" w:rsidRDefault="004F733C" w:rsidP="004F733C">
      <w:pPr>
        <w:spacing w:after="120"/>
        <w:rPr>
          <w:b/>
          <w:bCs/>
        </w:rPr>
      </w:pPr>
      <w:r w:rsidRPr="00E6456B">
        <w:rPr>
          <w:b/>
          <w:bCs/>
        </w:rPr>
        <w:t xml:space="preserve">Bildervorschau:  </w:t>
      </w:r>
    </w:p>
    <w:tbl>
      <w:tblPr>
        <w:tblStyle w:val="Grilledutableau"/>
        <w:tblW w:w="9072" w:type="dxa"/>
        <w:tblLook w:val="04A0" w:firstRow="1" w:lastRow="0" w:firstColumn="1" w:lastColumn="0" w:noHBand="0" w:noVBand="1"/>
      </w:tblPr>
      <w:tblGrid>
        <w:gridCol w:w="8853"/>
        <w:gridCol w:w="219"/>
      </w:tblGrid>
      <w:tr w:rsidR="004F733C" w:rsidRPr="00E6456B" w14:paraId="79D79FB3" w14:textId="77777777" w:rsidTr="00D550AF">
        <w:tc>
          <w:tcPr>
            <w:tcW w:w="8133" w:type="dxa"/>
          </w:tcPr>
          <w:tbl>
            <w:tblPr>
              <w:tblStyle w:val="Grilledutableau"/>
              <w:tblW w:w="9072" w:type="dxa"/>
              <w:tblLook w:val="04A0" w:firstRow="1" w:lastRow="0" w:firstColumn="1" w:lastColumn="0" w:noHBand="0" w:noVBand="1"/>
            </w:tblPr>
            <w:tblGrid>
              <w:gridCol w:w="3901"/>
              <w:gridCol w:w="4016"/>
            </w:tblGrid>
            <w:tr w:rsidR="00D550AF" w:rsidRPr="00E6456B" w14:paraId="621B00D7" w14:textId="77777777" w:rsidTr="005E50C5">
              <w:tc>
                <w:tcPr>
                  <w:tcW w:w="4470" w:type="dxa"/>
                </w:tcPr>
                <w:p w14:paraId="22C9AD31" w14:textId="77777777" w:rsidR="00D550AF" w:rsidRPr="00E6456B" w:rsidRDefault="00D550AF" w:rsidP="00D550AF">
                  <w:pPr>
                    <w:spacing w:after="120"/>
                    <w:jc w:val="center"/>
                    <w:rPr>
                      <w:b/>
                      <w:sz w:val="18"/>
                      <w:szCs w:val="18"/>
                    </w:rPr>
                  </w:pPr>
                  <w:r>
                    <w:rPr>
                      <w:noProof/>
                    </w:rPr>
                    <w:drawing>
                      <wp:anchor distT="0" distB="0" distL="114300" distR="114300" simplePos="0" relativeHeight="251661313" behindDoc="0" locked="0" layoutInCell="1" allowOverlap="1" wp14:anchorId="711ACB9A" wp14:editId="2C01BC72">
                        <wp:simplePos x="0" y="0"/>
                        <wp:positionH relativeFrom="column">
                          <wp:posOffset>411156</wp:posOffset>
                        </wp:positionH>
                        <wp:positionV relativeFrom="paragraph">
                          <wp:posOffset>168588</wp:posOffset>
                        </wp:positionV>
                        <wp:extent cx="1918800" cy="1260000"/>
                        <wp:effectExtent l="0" t="0" r="5715" b="0"/>
                        <wp:wrapNone/>
                        <wp:docPr id="1721033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332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8800" cy="1260000"/>
                                </a:xfrm>
                                <a:prstGeom prst="rect">
                                  <a:avLst/>
                                </a:prstGeom>
                              </pic:spPr>
                            </pic:pic>
                          </a:graphicData>
                        </a:graphic>
                      </wp:anchor>
                    </w:drawing>
                  </w:r>
                </w:p>
                <w:p w14:paraId="2E05FCA1" w14:textId="77777777" w:rsidR="00D550AF" w:rsidRPr="00E6456B" w:rsidRDefault="00D550AF" w:rsidP="00D550AF">
                  <w:pPr>
                    <w:spacing w:after="120"/>
                  </w:pPr>
                </w:p>
              </w:tc>
              <w:tc>
                <w:tcPr>
                  <w:tcW w:w="4602" w:type="dxa"/>
                </w:tcPr>
                <w:p w14:paraId="36B97F6F" w14:textId="77777777" w:rsidR="00D550AF" w:rsidRDefault="00D550AF" w:rsidP="00D550AF">
                  <w:pPr>
                    <w:spacing w:after="120"/>
                    <w:jc w:val="center"/>
                  </w:pPr>
                  <w:r>
                    <w:rPr>
                      <w:noProof/>
                    </w:rPr>
                    <w:drawing>
                      <wp:anchor distT="0" distB="0" distL="114300" distR="114300" simplePos="0" relativeHeight="251660289" behindDoc="0" locked="0" layoutInCell="1" allowOverlap="1" wp14:anchorId="59A731A9" wp14:editId="7B364D69">
                        <wp:simplePos x="0" y="0"/>
                        <wp:positionH relativeFrom="column">
                          <wp:posOffset>215265</wp:posOffset>
                        </wp:positionH>
                        <wp:positionV relativeFrom="paragraph">
                          <wp:posOffset>157480</wp:posOffset>
                        </wp:positionV>
                        <wp:extent cx="1904400" cy="1260000"/>
                        <wp:effectExtent l="0" t="0" r="635" b="0"/>
                        <wp:wrapNone/>
                        <wp:docPr id="15593460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46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400" cy="1260000"/>
                                </a:xfrm>
                                <a:prstGeom prst="rect">
                                  <a:avLst/>
                                </a:prstGeom>
                              </pic:spPr>
                            </pic:pic>
                          </a:graphicData>
                        </a:graphic>
                        <wp14:sizeRelH relativeFrom="margin">
                          <wp14:pctWidth>0</wp14:pctWidth>
                        </wp14:sizeRelH>
                        <wp14:sizeRelV relativeFrom="margin">
                          <wp14:pctHeight>0</wp14:pctHeight>
                        </wp14:sizeRelV>
                      </wp:anchor>
                    </w:drawing>
                  </w:r>
                </w:p>
                <w:p w14:paraId="055AA217" w14:textId="77777777" w:rsidR="00D550AF" w:rsidRDefault="00D550AF" w:rsidP="00D550AF">
                  <w:pPr>
                    <w:spacing w:after="120"/>
                  </w:pPr>
                </w:p>
                <w:p w14:paraId="0108FAE4" w14:textId="77777777" w:rsidR="00D550AF" w:rsidRDefault="00D550AF" w:rsidP="00D550AF">
                  <w:pPr>
                    <w:spacing w:after="120"/>
                  </w:pPr>
                </w:p>
                <w:p w14:paraId="508DA896" w14:textId="77777777" w:rsidR="00D550AF" w:rsidRPr="00E6456B" w:rsidRDefault="00D550AF" w:rsidP="00D550AF">
                  <w:pPr>
                    <w:spacing w:after="120"/>
                    <w:jc w:val="center"/>
                  </w:pPr>
                </w:p>
                <w:p w14:paraId="65895F54" w14:textId="77777777" w:rsidR="00D550AF" w:rsidRPr="00E6456B" w:rsidRDefault="00D550AF" w:rsidP="00D550AF">
                  <w:pPr>
                    <w:jc w:val="center"/>
                  </w:pPr>
                </w:p>
              </w:tc>
            </w:tr>
            <w:tr w:rsidR="00D550AF" w:rsidRPr="006A0742" w14:paraId="787C78DF" w14:textId="77777777" w:rsidTr="005E50C5">
              <w:tc>
                <w:tcPr>
                  <w:tcW w:w="4470" w:type="dxa"/>
                </w:tcPr>
                <w:p w14:paraId="40FC2474" w14:textId="12F802BB" w:rsidR="00D550AF" w:rsidRPr="00D77B52" w:rsidRDefault="00D77B52" w:rsidP="00D550AF">
                  <w:pPr>
                    <w:pStyle w:val="Sansinterligne"/>
                    <w:rPr>
                      <w:lang w:val="nl-NL"/>
                    </w:rPr>
                  </w:pPr>
                  <w:r w:rsidRPr="00D77B52">
                    <w:rPr>
                      <w:lang w:val="nl-NL"/>
                    </w:rPr>
                    <w:t xml:space="preserve">Klaus </w:t>
                  </w:r>
                  <w:proofErr w:type="spellStart"/>
                  <w:r w:rsidRPr="00D77B52">
                    <w:rPr>
                      <w:lang w:val="nl-NL"/>
                    </w:rPr>
                    <w:t>Pöttinger</w:t>
                  </w:r>
                  <w:proofErr w:type="spellEnd"/>
                  <w:r w:rsidRPr="00D77B52">
                    <w:rPr>
                      <w:lang w:val="nl-NL"/>
                    </w:rPr>
                    <w:t xml:space="preserve"> neemt de ‘Award of </w:t>
                  </w:r>
                  <w:proofErr w:type="spellStart"/>
                  <w:r w:rsidRPr="00D77B52">
                    <w:rPr>
                      <w:lang w:val="nl-NL"/>
                    </w:rPr>
                    <w:t>Merit</w:t>
                  </w:r>
                  <w:proofErr w:type="spellEnd"/>
                  <w:r w:rsidRPr="00D77B52">
                    <w:rPr>
                      <w:lang w:val="nl-NL"/>
                    </w:rPr>
                    <w:t xml:space="preserve">’ in ontvangst uit handen van </w:t>
                  </w:r>
                  <w:proofErr w:type="spellStart"/>
                  <w:r w:rsidRPr="00D77B52">
                    <w:rPr>
                      <w:lang w:val="nl-NL"/>
                    </w:rPr>
                    <w:t>laudator</w:t>
                  </w:r>
                  <w:proofErr w:type="spellEnd"/>
                  <w:r w:rsidRPr="00D77B52">
                    <w:rPr>
                      <w:lang w:val="nl-NL"/>
                    </w:rPr>
                    <w:t xml:space="preserve"> Boris </w:t>
                  </w:r>
                  <w:proofErr w:type="spellStart"/>
                  <w:r w:rsidRPr="00D77B52">
                    <w:rPr>
                      <w:lang w:val="nl-NL"/>
                    </w:rPr>
                    <w:t>Kettelhoit</w:t>
                  </w:r>
                  <w:proofErr w:type="spellEnd"/>
                  <w:r w:rsidRPr="00D77B52">
                    <w:rPr>
                      <w:lang w:val="nl-NL"/>
                    </w:rPr>
                    <w:t>.</w:t>
                  </w:r>
                </w:p>
              </w:tc>
              <w:tc>
                <w:tcPr>
                  <w:tcW w:w="4602" w:type="dxa"/>
                </w:tcPr>
                <w:p w14:paraId="240F42A5" w14:textId="63B430FD" w:rsidR="00D550AF" w:rsidRPr="006A0742" w:rsidRDefault="006A0742" w:rsidP="006A0742">
                  <w:pPr>
                    <w:pStyle w:val="Sansinterligne"/>
                    <w:rPr>
                      <w:lang w:val="nl-NL"/>
                    </w:rPr>
                  </w:pPr>
                  <w:r w:rsidRPr="006A0742">
                    <w:rPr>
                      <w:lang w:val="nl-NL"/>
                    </w:rPr>
                    <w:t xml:space="preserve">Markus </w:t>
                  </w:r>
                  <w:proofErr w:type="spellStart"/>
                  <w:r w:rsidRPr="006A0742">
                    <w:rPr>
                      <w:lang w:val="nl-NL"/>
                    </w:rPr>
                    <w:t>Baldinger</w:t>
                  </w:r>
                  <w:proofErr w:type="spellEnd"/>
                  <w:r w:rsidRPr="006A0742">
                    <w:rPr>
                      <w:lang w:val="nl-NL"/>
                    </w:rPr>
                    <w:t xml:space="preserve"> (directeur Onderzoek en Ontwikkeling bij PÖTTINGER </w:t>
                  </w:r>
                  <w:proofErr w:type="spellStart"/>
                  <w:r w:rsidRPr="006A0742">
                    <w:rPr>
                      <w:lang w:val="nl-NL"/>
                    </w:rPr>
                    <w:t>Landtechnik</w:t>
                  </w:r>
                  <w:proofErr w:type="spellEnd"/>
                  <w:r w:rsidRPr="006A0742">
                    <w:rPr>
                      <w:lang w:val="nl-NL"/>
                    </w:rPr>
                    <w:t>) feliciteert</w:t>
                  </w:r>
                </w:p>
              </w:tc>
            </w:tr>
            <w:tr w:rsidR="00D550AF" w:rsidRPr="00E6456B" w14:paraId="230FB7CF" w14:textId="77777777" w:rsidTr="005E50C5">
              <w:tc>
                <w:tcPr>
                  <w:tcW w:w="4470" w:type="dxa"/>
                </w:tcPr>
                <w:p w14:paraId="5A360769" w14:textId="77777777" w:rsidR="00D550AF" w:rsidRPr="00E6456B" w:rsidRDefault="00D550AF" w:rsidP="00D550AF">
                  <w:pPr>
                    <w:spacing w:line="240" w:lineRule="auto"/>
                    <w:jc w:val="center"/>
                    <w:rPr>
                      <w:bCs/>
                      <w:sz w:val="20"/>
                      <w:szCs w:val="20"/>
                    </w:rPr>
                  </w:pPr>
                  <w:hyperlink r:id="rId12" w:history="1">
                    <w:r w:rsidRPr="00FA0AD1">
                      <w:rPr>
                        <w:rStyle w:val="Lienhypertexte"/>
                        <w:bCs/>
                        <w:sz w:val="20"/>
                        <w:szCs w:val="20"/>
                      </w:rPr>
                      <w:t>https://mediapool.poettinger.at/pinaccess/showpin.do?pinCode=A2r2t4p9l2t7</w:t>
                    </w:r>
                  </w:hyperlink>
                  <w:r>
                    <w:rPr>
                      <w:bCs/>
                      <w:sz w:val="20"/>
                      <w:szCs w:val="20"/>
                    </w:rPr>
                    <w:t xml:space="preserve"> </w:t>
                  </w:r>
                </w:p>
              </w:tc>
              <w:tc>
                <w:tcPr>
                  <w:tcW w:w="4602" w:type="dxa"/>
                </w:tcPr>
                <w:p w14:paraId="65C71F7C" w14:textId="77777777" w:rsidR="00D550AF" w:rsidRPr="006D6B81" w:rsidRDefault="00D550AF" w:rsidP="00D550AF">
                  <w:pPr>
                    <w:spacing w:line="240" w:lineRule="auto"/>
                    <w:jc w:val="center"/>
                  </w:pPr>
                  <w:hyperlink r:id="rId13" w:history="1">
                    <w:r w:rsidRPr="00FA0AD1">
                      <w:rPr>
                        <w:rStyle w:val="Lienhypertexte"/>
                        <w:bCs/>
                        <w:sz w:val="20"/>
                        <w:szCs w:val="20"/>
                      </w:rPr>
                      <w:t>https://mediapool.poettinger.at/pinaccess/showpin.do?pinCode=K5c8P0z8d2J9</w:t>
                    </w:r>
                  </w:hyperlink>
                  <w:r>
                    <w:rPr>
                      <w:bCs/>
                      <w:sz w:val="20"/>
                      <w:szCs w:val="20"/>
                    </w:rPr>
                    <w:t xml:space="preserve"> </w:t>
                  </w:r>
                </w:p>
              </w:tc>
            </w:tr>
          </w:tbl>
          <w:p w14:paraId="2D0B38EC" w14:textId="77777777" w:rsidR="00D550AF" w:rsidRPr="00E6456B" w:rsidRDefault="00D550AF" w:rsidP="00D550AF">
            <w:pPr>
              <w:spacing w:after="120"/>
              <w:rPr>
                <w:b/>
                <w:bCs/>
              </w:rPr>
            </w:pPr>
          </w:p>
          <w:tbl>
            <w:tblPr>
              <w:tblStyle w:val="Grilledutableau"/>
              <w:tblW w:w="9067" w:type="dxa"/>
              <w:tblLook w:val="04A0" w:firstRow="1" w:lastRow="0" w:firstColumn="1" w:lastColumn="0" w:noHBand="0" w:noVBand="1"/>
            </w:tblPr>
            <w:tblGrid>
              <w:gridCol w:w="3950"/>
              <w:gridCol w:w="3967"/>
            </w:tblGrid>
            <w:tr w:rsidR="00D550AF" w:rsidRPr="00E6456B" w14:paraId="208E316E" w14:textId="77777777" w:rsidTr="005E50C5">
              <w:tc>
                <w:tcPr>
                  <w:tcW w:w="4390" w:type="dxa"/>
                </w:tcPr>
                <w:p w14:paraId="22937C78" w14:textId="77777777" w:rsidR="00D550AF" w:rsidRPr="00E6456B" w:rsidRDefault="00D550AF" w:rsidP="00D550AF">
                  <w:pPr>
                    <w:spacing w:after="120"/>
                    <w:jc w:val="center"/>
                    <w:rPr>
                      <w:b/>
                      <w:sz w:val="18"/>
                      <w:szCs w:val="18"/>
                    </w:rPr>
                  </w:pPr>
                  <w:r>
                    <w:rPr>
                      <w:noProof/>
                    </w:rPr>
                    <w:drawing>
                      <wp:anchor distT="0" distB="0" distL="114300" distR="114300" simplePos="0" relativeHeight="251662337" behindDoc="0" locked="0" layoutInCell="1" allowOverlap="1" wp14:anchorId="082B1DE8" wp14:editId="792711FD">
                        <wp:simplePos x="0" y="0"/>
                        <wp:positionH relativeFrom="column">
                          <wp:align>center</wp:align>
                        </wp:positionH>
                        <wp:positionV relativeFrom="paragraph">
                          <wp:posOffset>71755</wp:posOffset>
                        </wp:positionV>
                        <wp:extent cx="1933200" cy="1260000"/>
                        <wp:effectExtent l="0" t="0" r="0" b="0"/>
                        <wp:wrapNone/>
                        <wp:docPr id="14182672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6727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3200" cy="1260000"/>
                                </a:xfrm>
                                <a:prstGeom prst="rect">
                                  <a:avLst/>
                                </a:prstGeom>
                              </pic:spPr>
                            </pic:pic>
                          </a:graphicData>
                        </a:graphic>
                        <wp14:sizeRelH relativeFrom="margin">
                          <wp14:pctWidth>0</wp14:pctWidth>
                        </wp14:sizeRelH>
                        <wp14:sizeRelV relativeFrom="margin">
                          <wp14:pctHeight>0</wp14:pctHeight>
                        </wp14:sizeRelV>
                      </wp:anchor>
                    </w:drawing>
                  </w:r>
                </w:p>
                <w:p w14:paraId="0F1ACD0E" w14:textId="77777777" w:rsidR="00D550AF" w:rsidRPr="00E6456B" w:rsidRDefault="00D550AF" w:rsidP="00D550AF">
                  <w:pPr>
                    <w:spacing w:after="120"/>
                    <w:jc w:val="center"/>
                  </w:pPr>
                </w:p>
                <w:p w14:paraId="1239542D" w14:textId="77777777" w:rsidR="00D550AF" w:rsidRPr="00E6456B" w:rsidRDefault="00D550AF" w:rsidP="00D550AF">
                  <w:pPr>
                    <w:jc w:val="center"/>
                  </w:pPr>
                  <w:r>
                    <w:t>Bildvorschau</w:t>
                  </w:r>
                </w:p>
                <w:p w14:paraId="3C5EFDC4" w14:textId="77777777" w:rsidR="00D550AF" w:rsidRPr="00E6456B" w:rsidRDefault="00D550AF" w:rsidP="00D550AF">
                  <w:pPr>
                    <w:spacing w:after="120"/>
                    <w:jc w:val="center"/>
                  </w:pPr>
                </w:p>
              </w:tc>
              <w:tc>
                <w:tcPr>
                  <w:tcW w:w="4677" w:type="dxa"/>
                </w:tcPr>
                <w:p w14:paraId="233A239E" w14:textId="77777777" w:rsidR="00D550AF" w:rsidRDefault="00D550AF" w:rsidP="00D550AF">
                  <w:pPr>
                    <w:spacing w:after="120"/>
                    <w:jc w:val="center"/>
                  </w:pPr>
                  <w:r>
                    <w:rPr>
                      <w:noProof/>
                    </w:rPr>
                    <w:drawing>
                      <wp:anchor distT="0" distB="0" distL="114300" distR="114300" simplePos="0" relativeHeight="251663361" behindDoc="0" locked="0" layoutInCell="1" allowOverlap="1" wp14:anchorId="6AEA0667" wp14:editId="5D8E40A5">
                        <wp:simplePos x="0" y="0"/>
                        <wp:positionH relativeFrom="column">
                          <wp:posOffset>279400</wp:posOffset>
                        </wp:positionH>
                        <wp:positionV relativeFrom="paragraph">
                          <wp:posOffset>71755</wp:posOffset>
                        </wp:positionV>
                        <wp:extent cx="1749600" cy="1260000"/>
                        <wp:effectExtent l="0" t="0" r="3175" b="0"/>
                        <wp:wrapNone/>
                        <wp:docPr id="12244865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8656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9600" cy="1260000"/>
                                </a:xfrm>
                                <a:prstGeom prst="rect">
                                  <a:avLst/>
                                </a:prstGeom>
                              </pic:spPr>
                            </pic:pic>
                          </a:graphicData>
                        </a:graphic>
                      </wp:anchor>
                    </w:drawing>
                  </w:r>
                </w:p>
                <w:p w14:paraId="08752EF5" w14:textId="77777777" w:rsidR="00D550AF" w:rsidRPr="00E6456B" w:rsidRDefault="00D550AF" w:rsidP="00D550AF">
                  <w:pPr>
                    <w:spacing w:after="120"/>
                    <w:jc w:val="center"/>
                  </w:pPr>
                </w:p>
                <w:p w14:paraId="12971638" w14:textId="77777777" w:rsidR="00D550AF" w:rsidRDefault="00D550AF" w:rsidP="00D550AF">
                  <w:pPr>
                    <w:spacing w:after="120"/>
                  </w:pPr>
                </w:p>
                <w:p w14:paraId="493C1213" w14:textId="77777777" w:rsidR="00D550AF" w:rsidRPr="00E6456B" w:rsidRDefault="00D550AF" w:rsidP="00D550AF">
                  <w:pPr>
                    <w:spacing w:after="120"/>
                    <w:jc w:val="center"/>
                  </w:pPr>
                </w:p>
              </w:tc>
            </w:tr>
            <w:tr w:rsidR="00D550AF" w:rsidRPr="0060551F" w14:paraId="1EFF8CB2" w14:textId="77777777" w:rsidTr="005E50C5">
              <w:tc>
                <w:tcPr>
                  <w:tcW w:w="4390" w:type="dxa"/>
                </w:tcPr>
                <w:p w14:paraId="0387D54C" w14:textId="77777777" w:rsidR="006A0742" w:rsidRPr="006A0742" w:rsidRDefault="006A0742" w:rsidP="006A0742">
                  <w:pPr>
                    <w:pStyle w:val="Sansinterligne"/>
                  </w:pPr>
                  <w:r w:rsidRPr="006A0742">
                    <w:t xml:space="preserve">De </w:t>
                  </w:r>
                  <w:proofErr w:type="spellStart"/>
                  <w:r w:rsidRPr="006A0742">
                    <w:t>award</w:t>
                  </w:r>
                  <w:proofErr w:type="spellEnd"/>
                </w:p>
                <w:p w14:paraId="0A0B0A3A" w14:textId="1207D9A9" w:rsidR="00D550AF" w:rsidRPr="00E6456B" w:rsidRDefault="00D550AF" w:rsidP="00D550AF">
                  <w:pPr>
                    <w:pStyle w:val="Sansinterligne"/>
                    <w:rPr>
                      <w:lang w:val="de-AT"/>
                    </w:rPr>
                  </w:pPr>
                </w:p>
              </w:tc>
              <w:tc>
                <w:tcPr>
                  <w:tcW w:w="4677" w:type="dxa"/>
                </w:tcPr>
                <w:p w14:paraId="4A3DF2FB" w14:textId="77777777" w:rsidR="0060551F" w:rsidRPr="0060551F" w:rsidRDefault="0060551F" w:rsidP="0060551F">
                  <w:pPr>
                    <w:pStyle w:val="Sansinterligne"/>
                    <w:rPr>
                      <w:lang w:val="nl-NL"/>
                    </w:rPr>
                  </w:pPr>
                  <w:r w:rsidRPr="0060551F">
                    <w:rPr>
                      <w:lang w:val="nl-NL"/>
                    </w:rPr>
                    <w:t xml:space="preserve">Klaus </w:t>
                  </w:r>
                  <w:proofErr w:type="spellStart"/>
                  <w:r w:rsidRPr="0060551F">
                    <w:rPr>
                      <w:lang w:val="nl-NL"/>
                    </w:rPr>
                    <w:t>Pöttinger</w:t>
                  </w:r>
                  <w:proofErr w:type="spellEnd"/>
                  <w:r w:rsidRPr="0060551F">
                    <w:rPr>
                      <w:lang w:val="nl-NL"/>
                    </w:rPr>
                    <w:t xml:space="preserve"> met zijn kinderen Susanne en Richard tijdens de prijsuitreiking in Hannover</w:t>
                  </w:r>
                </w:p>
                <w:p w14:paraId="64940E90" w14:textId="19BA273D" w:rsidR="00D550AF" w:rsidRPr="0060551F" w:rsidRDefault="00D550AF" w:rsidP="00D550AF">
                  <w:pPr>
                    <w:pStyle w:val="Sansinterligne"/>
                    <w:rPr>
                      <w:lang w:val="nl-NL"/>
                    </w:rPr>
                  </w:pPr>
                </w:p>
              </w:tc>
            </w:tr>
            <w:tr w:rsidR="00D550AF" w:rsidRPr="00E6456B" w14:paraId="4889FF7A" w14:textId="77777777" w:rsidTr="005E50C5">
              <w:tc>
                <w:tcPr>
                  <w:tcW w:w="4390" w:type="dxa"/>
                </w:tcPr>
                <w:p w14:paraId="4CC54F19" w14:textId="77777777" w:rsidR="00D550AF" w:rsidRPr="00E6456B" w:rsidRDefault="00D550AF" w:rsidP="00D550AF">
                  <w:pPr>
                    <w:spacing w:line="240" w:lineRule="auto"/>
                    <w:jc w:val="center"/>
                    <w:rPr>
                      <w:bCs/>
                      <w:sz w:val="20"/>
                      <w:szCs w:val="20"/>
                    </w:rPr>
                  </w:pPr>
                  <w:hyperlink r:id="rId16" w:history="1">
                    <w:r w:rsidRPr="00FA0AD1">
                      <w:rPr>
                        <w:rStyle w:val="Lienhypertexte"/>
                        <w:bCs/>
                        <w:sz w:val="20"/>
                        <w:szCs w:val="20"/>
                      </w:rPr>
                      <w:t>https://mediapool.poettinger.at/pinaccess/showpin.do?pinCode=c4Q8N6e8p8Y5</w:t>
                    </w:r>
                  </w:hyperlink>
                  <w:r>
                    <w:rPr>
                      <w:bCs/>
                      <w:sz w:val="20"/>
                      <w:szCs w:val="20"/>
                    </w:rPr>
                    <w:t xml:space="preserve"> </w:t>
                  </w:r>
                </w:p>
              </w:tc>
              <w:tc>
                <w:tcPr>
                  <w:tcW w:w="4677" w:type="dxa"/>
                </w:tcPr>
                <w:p w14:paraId="48784208" w14:textId="77777777" w:rsidR="00D550AF" w:rsidRPr="006D6B81" w:rsidRDefault="00D550AF" w:rsidP="00D550AF">
                  <w:pPr>
                    <w:spacing w:line="240" w:lineRule="auto"/>
                    <w:jc w:val="center"/>
                  </w:pPr>
                  <w:hyperlink r:id="rId17" w:history="1">
                    <w:r w:rsidRPr="00FA0AD1">
                      <w:rPr>
                        <w:rStyle w:val="Lienhypertexte"/>
                        <w:bCs/>
                        <w:sz w:val="20"/>
                        <w:szCs w:val="20"/>
                      </w:rPr>
                      <w:t>https://mediapool.poettinger.at/pinaccess/showpin.do?pinCode=Y2e5D6y8H2Q4</w:t>
                    </w:r>
                  </w:hyperlink>
                  <w:r>
                    <w:rPr>
                      <w:bCs/>
                      <w:sz w:val="20"/>
                      <w:szCs w:val="20"/>
                    </w:rPr>
                    <w:t xml:space="preserve"> </w:t>
                  </w:r>
                </w:p>
              </w:tc>
            </w:tr>
          </w:tbl>
          <w:p w14:paraId="6676EFC1" w14:textId="77777777" w:rsidR="004F733C" w:rsidRDefault="004F733C">
            <w:pPr>
              <w:spacing w:after="120"/>
              <w:jc w:val="center"/>
              <w:rPr>
                <w:b/>
                <w:sz w:val="18"/>
                <w:szCs w:val="18"/>
              </w:rPr>
            </w:pPr>
          </w:p>
          <w:p w14:paraId="158D08A7" w14:textId="77777777" w:rsidR="00D550AF" w:rsidRDefault="00D550AF">
            <w:pPr>
              <w:spacing w:after="120"/>
              <w:jc w:val="center"/>
              <w:rPr>
                <w:b/>
                <w:sz w:val="18"/>
                <w:szCs w:val="18"/>
              </w:rPr>
            </w:pPr>
          </w:p>
          <w:p w14:paraId="15F1C100" w14:textId="77777777" w:rsidR="00D550AF" w:rsidRDefault="00D550AF">
            <w:pPr>
              <w:spacing w:after="120"/>
              <w:jc w:val="center"/>
              <w:rPr>
                <w:b/>
                <w:sz w:val="18"/>
                <w:szCs w:val="18"/>
              </w:rPr>
            </w:pPr>
          </w:p>
          <w:p w14:paraId="0A2AE100" w14:textId="77777777" w:rsidR="00D550AF" w:rsidRPr="00E6456B" w:rsidRDefault="00D550AF">
            <w:pPr>
              <w:spacing w:after="120"/>
              <w:jc w:val="center"/>
              <w:rPr>
                <w:b/>
                <w:sz w:val="18"/>
                <w:szCs w:val="18"/>
              </w:rPr>
            </w:pPr>
          </w:p>
          <w:p w14:paraId="05D71439" w14:textId="77777777" w:rsidR="004F733C" w:rsidRPr="00E6456B" w:rsidRDefault="004F733C">
            <w:pPr>
              <w:spacing w:after="120"/>
              <w:jc w:val="center"/>
            </w:pPr>
          </w:p>
          <w:p w14:paraId="7BD8A77C" w14:textId="77777777" w:rsidR="00AB7B74" w:rsidRPr="00E6456B" w:rsidRDefault="00AB7B74" w:rsidP="00D550AF">
            <w:pPr>
              <w:jc w:val="center"/>
            </w:pPr>
          </w:p>
        </w:tc>
        <w:tc>
          <w:tcPr>
            <w:tcW w:w="939" w:type="dxa"/>
          </w:tcPr>
          <w:p w14:paraId="419E4139" w14:textId="77777777" w:rsidR="004F733C" w:rsidRDefault="004F733C">
            <w:pPr>
              <w:spacing w:after="120"/>
              <w:jc w:val="center"/>
            </w:pPr>
          </w:p>
          <w:p w14:paraId="42AE98AA" w14:textId="77777777" w:rsidR="006D6B81" w:rsidRPr="00E6456B" w:rsidRDefault="006D6B81">
            <w:pPr>
              <w:spacing w:after="120"/>
              <w:jc w:val="center"/>
            </w:pPr>
          </w:p>
          <w:p w14:paraId="6F39073D" w14:textId="6EFC4C7D" w:rsidR="004F733C" w:rsidRPr="00E6456B" w:rsidRDefault="004F733C" w:rsidP="00D550AF">
            <w:pPr>
              <w:jc w:val="center"/>
            </w:pPr>
          </w:p>
        </w:tc>
      </w:tr>
    </w:tbl>
    <w:p w14:paraId="41CD22DE" w14:textId="52490629" w:rsidR="00C83445" w:rsidRDefault="00C83445" w:rsidP="00C86C03">
      <w:pPr>
        <w:widowControl w:val="0"/>
        <w:autoSpaceDE w:val="0"/>
        <w:autoSpaceDN w:val="0"/>
        <w:adjustRightInd w:val="0"/>
        <w:rPr>
          <w:snapToGrid w:val="0"/>
          <w:color w:val="000000"/>
          <w:lang w:eastAsia="de-DE"/>
        </w:rPr>
      </w:pPr>
    </w:p>
    <w:tbl>
      <w:tblPr>
        <w:tblStyle w:val="Grilledutableau"/>
        <w:tblW w:w="0" w:type="auto"/>
        <w:tblLook w:val="04A0" w:firstRow="1" w:lastRow="0" w:firstColumn="1" w:lastColumn="0" w:noHBand="0" w:noVBand="1"/>
      </w:tblPr>
      <w:tblGrid>
        <w:gridCol w:w="4560"/>
        <w:gridCol w:w="4512"/>
      </w:tblGrid>
      <w:tr w:rsidR="004B6AE1" w:rsidRPr="00E6456B" w14:paraId="5595FBA8" w14:textId="77777777" w:rsidTr="5E4E1C8B">
        <w:tc>
          <w:tcPr>
            <w:tcW w:w="4390" w:type="dxa"/>
          </w:tcPr>
          <w:p w14:paraId="75B25775" w14:textId="567E2E9B" w:rsidR="004B6AE1" w:rsidRPr="00E6456B" w:rsidRDefault="00864406">
            <w:pPr>
              <w:spacing w:after="120"/>
              <w:jc w:val="center"/>
              <w:rPr>
                <w:b/>
                <w:sz w:val="18"/>
                <w:szCs w:val="18"/>
              </w:rPr>
            </w:pPr>
            <w:r w:rsidRPr="004B6AE1">
              <w:rPr>
                <w:noProof/>
                <w:snapToGrid w:val="0"/>
                <w:color w:val="000000"/>
              </w:rPr>
              <w:lastRenderedPageBreak/>
              <w:drawing>
                <wp:anchor distT="0" distB="0" distL="114300" distR="114300" simplePos="0" relativeHeight="251658240" behindDoc="0" locked="0" layoutInCell="1" allowOverlap="1" wp14:anchorId="1E83A748" wp14:editId="3212E06C">
                  <wp:simplePos x="0" y="0"/>
                  <wp:positionH relativeFrom="column">
                    <wp:posOffset>514721</wp:posOffset>
                  </wp:positionH>
                  <wp:positionV relativeFrom="paragraph">
                    <wp:posOffset>57150</wp:posOffset>
                  </wp:positionV>
                  <wp:extent cx="1915200" cy="1260000"/>
                  <wp:effectExtent l="0" t="0" r="8890" b="0"/>
                  <wp:wrapNone/>
                  <wp:docPr id="531213646" name="Grafik 1" descr="Ein Bild, das Gras, draußen, Himmel,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13646" name="Grafik 1" descr="Ein Bild, das Gras, draußen, Himmel, Fahrzeug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5200" cy="1260000"/>
                          </a:xfrm>
                          <a:prstGeom prst="rect">
                            <a:avLst/>
                          </a:prstGeom>
                        </pic:spPr>
                      </pic:pic>
                    </a:graphicData>
                  </a:graphic>
                  <wp14:sizeRelH relativeFrom="margin">
                    <wp14:pctWidth>0</wp14:pctWidth>
                  </wp14:sizeRelH>
                  <wp14:sizeRelV relativeFrom="margin">
                    <wp14:pctHeight>0</wp14:pctHeight>
                  </wp14:sizeRelV>
                </wp:anchor>
              </w:drawing>
            </w:r>
          </w:p>
          <w:p w14:paraId="55D20ECD" w14:textId="62E5D950" w:rsidR="004B6AE1" w:rsidRPr="00E6456B" w:rsidRDefault="004B6AE1">
            <w:pPr>
              <w:spacing w:after="120"/>
              <w:jc w:val="center"/>
            </w:pPr>
          </w:p>
          <w:p w14:paraId="5A7CCF7E" w14:textId="10BEB5CC" w:rsidR="004B6AE1" w:rsidRPr="00E6456B" w:rsidRDefault="004B6AE1">
            <w:pPr>
              <w:spacing w:after="120"/>
              <w:jc w:val="center"/>
            </w:pPr>
          </w:p>
        </w:tc>
        <w:tc>
          <w:tcPr>
            <w:tcW w:w="4240" w:type="dxa"/>
          </w:tcPr>
          <w:p w14:paraId="0130EDB8" w14:textId="6BB271ED" w:rsidR="004B6AE1" w:rsidRDefault="001A586A">
            <w:pPr>
              <w:spacing w:after="120"/>
              <w:jc w:val="center"/>
            </w:pPr>
            <w:r w:rsidRPr="004C45E3">
              <w:rPr>
                <w:noProof/>
              </w:rPr>
              <w:drawing>
                <wp:anchor distT="0" distB="0" distL="114300" distR="114300" simplePos="0" relativeHeight="251658241" behindDoc="0" locked="0" layoutInCell="1" allowOverlap="1" wp14:anchorId="02FDCD90" wp14:editId="30D06928">
                  <wp:simplePos x="0" y="0"/>
                  <wp:positionH relativeFrom="column">
                    <wp:posOffset>484193</wp:posOffset>
                  </wp:positionH>
                  <wp:positionV relativeFrom="paragraph">
                    <wp:posOffset>57901</wp:posOffset>
                  </wp:positionV>
                  <wp:extent cx="1670400" cy="1260000"/>
                  <wp:effectExtent l="0" t="0" r="6350" b="0"/>
                  <wp:wrapNone/>
                  <wp:docPr id="5703565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5659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0400" cy="1260000"/>
                          </a:xfrm>
                          <a:prstGeom prst="rect">
                            <a:avLst/>
                          </a:prstGeom>
                        </pic:spPr>
                      </pic:pic>
                    </a:graphicData>
                  </a:graphic>
                </wp:anchor>
              </w:drawing>
            </w:r>
          </w:p>
          <w:p w14:paraId="4D1C5042" w14:textId="670FFEE4" w:rsidR="004B6AE1" w:rsidRDefault="004B6AE1">
            <w:pPr>
              <w:spacing w:after="120"/>
              <w:jc w:val="center"/>
            </w:pPr>
          </w:p>
          <w:p w14:paraId="60F69985" w14:textId="77777777" w:rsidR="00864406" w:rsidRPr="00E6456B" w:rsidRDefault="00864406">
            <w:pPr>
              <w:spacing w:after="120"/>
              <w:jc w:val="center"/>
            </w:pPr>
          </w:p>
          <w:p w14:paraId="765FD5B2" w14:textId="77777777" w:rsidR="004B6AE1" w:rsidRPr="00E6456B" w:rsidRDefault="004B6AE1" w:rsidP="00864406">
            <w:pPr>
              <w:jc w:val="center"/>
            </w:pPr>
          </w:p>
        </w:tc>
      </w:tr>
      <w:tr w:rsidR="004B6AE1" w:rsidRPr="00D550AF" w14:paraId="717ACFD0" w14:textId="77777777" w:rsidTr="5E4E1C8B">
        <w:tc>
          <w:tcPr>
            <w:tcW w:w="4390" w:type="dxa"/>
          </w:tcPr>
          <w:p w14:paraId="1BF71ECF" w14:textId="77777777" w:rsidR="00706092" w:rsidRDefault="00706092">
            <w:pPr>
              <w:pStyle w:val="Sansinterligne"/>
            </w:pPr>
          </w:p>
          <w:p w14:paraId="7943A2B2" w14:textId="77777777" w:rsidR="00706092" w:rsidRPr="00D64605" w:rsidRDefault="00706092" w:rsidP="5E4E1C8B">
            <w:pPr>
              <w:pStyle w:val="Sansinterligne"/>
              <w:rPr>
                <w:lang w:val="nl-NL"/>
              </w:rPr>
            </w:pPr>
            <w:r w:rsidRPr="00D64605">
              <w:rPr>
                <w:lang w:val="nl-NL"/>
              </w:rPr>
              <w:t>Beproefde JUMBO-productfunctie sinds 1999: de EASY MOVE-mesbalkzwenking</w:t>
            </w:r>
          </w:p>
          <w:p w14:paraId="75E44EBE" w14:textId="0A6E7901" w:rsidR="00706092" w:rsidRPr="00706092" w:rsidRDefault="00706092">
            <w:pPr>
              <w:pStyle w:val="Sansinterligne"/>
              <w:rPr>
                <w:lang w:val="nl-NL"/>
              </w:rPr>
            </w:pPr>
          </w:p>
        </w:tc>
        <w:tc>
          <w:tcPr>
            <w:tcW w:w="4240" w:type="dxa"/>
          </w:tcPr>
          <w:p w14:paraId="174C2258" w14:textId="77777777" w:rsidR="00706092" w:rsidRPr="00D550AF" w:rsidRDefault="00706092">
            <w:pPr>
              <w:pStyle w:val="Sansinterligne"/>
              <w:rPr>
                <w:lang w:val="nl-NL"/>
              </w:rPr>
            </w:pPr>
          </w:p>
          <w:p w14:paraId="29C753BA" w14:textId="77777777" w:rsidR="00706092" w:rsidRPr="00D64605" w:rsidRDefault="00706092" w:rsidP="00706092">
            <w:pPr>
              <w:pStyle w:val="Sansinterligne"/>
              <w:rPr>
                <w:lang w:val="nl-NL"/>
              </w:rPr>
            </w:pPr>
            <w:r w:rsidRPr="00D64605">
              <w:rPr>
                <w:lang w:val="nl-NL"/>
              </w:rPr>
              <w:t xml:space="preserve">Testprocedures volgens de nieuwste stand van de techniek in het TIZ (Technology and Innovation Center) </w:t>
            </w:r>
          </w:p>
          <w:p w14:paraId="52ADD2BF" w14:textId="51C4DE2D" w:rsidR="00706092" w:rsidRPr="00706092" w:rsidRDefault="00706092">
            <w:pPr>
              <w:pStyle w:val="Sansinterligne"/>
              <w:rPr>
                <w:lang w:val="nl-NL"/>
              </w:rPr>
            </w:pPr>
          </w:p>
        </w:tc>
      </w:tr>
      <w:tr w:rsidR="004B6AE1" w:rsidRPr="00D550AF" w14:paraId="4100BD8A" w14:textId="77777777" w:rsidTr="5E4E1C8B">
        <w:tc>
          <w:tcPr>
            <w:tcW w:w="4390" w:type="dxa"/>
          </w:tcPr>
          <w:p w14:paraId="0F834405" w14:textId="4F332975" w:rsidR="004B6AE1" w:rsidRPr="00D64605" w:rsidRDefault="00D60133" w:rsidP="00D60133">
            <w:pPr>
              <w:spacing w:line="240" w:lineRule="auto"/>
              <w:jc w:val="center"/>
              <w:rPr>
                <w:bCs/>
                <w:sz w:val="20"/>
                <w:szCs w:val="20"/>
                <w:lang w:val="nl-NL"/>
              </w:rPr>
            </w:pPr>
            <w:hyperlink r:id="rId20" w:history="1">
              <w:r w:rsidRPr="00D64605">
                <w:rPr>
                  <w:rStyle w:val="Lienhypertexte"/>
                  <w:bCs/>
                  <w:sz w:val="20"/>
                  <w:szCs w:val="20"/>
                  <w:lang w:val="nl-NL"/>
                </w:rPr>
                <w:t>https://mediapool.poettinger.at/pinaccess/showpin.do?pinCode=c3m3F7y0h3C4</w:t>
              </w:r>
            </w:hyperlink>
            <w:r w:rsidRPr="00D64605">
              <w:rPr>
                <w:bCs/>
                <w:sz w:val="20"/>
                <w:szCs w:val="20"/>
                <w:lang w:val="nl-NL"/>
              </w:rPr>
              <w:t xml:space="preserve"> </w:t>
            </w:r>
          </w:p>
        </w:tc>
        <w:tc>
          <w:tcPr>
            <w:tcW w:w="4240" w:type="dxa"/>
          </w:tcPr>
          <w:p w14:paraId="39D52532" w14:textId="516EC036" w:rsidR="004B6AE1" w:rsidRPr="00D64605" w:rsidRDefault="001A586A" w:rsidP="00D60133">
            <w:pPr>
              <w:spacing w:line="240" w:lineRule="auto"/>
              <w:jc w:val="center"/>
              <w:rPr>
                <w:lang w:val="nl-NL"/>
              </w:rPr>
            </w:pPr>
            <w:hyperlink r:id="rId21" w:history="1">
              <w:r w:rsidRPr="00D64605">
                <w:rPr>
                  <w:rStyle w:val="Lienhypertexte"/>
                  <w:bCs/>
                  <w:sz w:val="20"/>
                  <w:szCs w:val="20"/>
                  <w:lang w:val="nl-NL"/>
                </w:rPr>
                <w:t>https://mediapool.poettinger.at/pinaccess/showpin.do?pinCode=g5s8e8Y2s0o3</w:t>
              </w:r>
            </w:hyperlink>
            <w:r w:rsidRPr="00D64605">
              <w:rPr>
                <w:bCs/>
                <w:sz w:val="20"/>
                <w:szCs w:val="20"/>
                <w:lang w:val="nl-NL"/>
              </w:rPr>
              <w:t xml:space="preserve"> </w:t>
            </w:r>
          </w:p>
        </w:tc>
      </w:tr>
    </w:tbl>
    <w:p w14:paraId="39B87D79" w14:textId="77777777" w:rsidR="004B6AE1" w:rsidRPr="00D64605" w:rsidRDefault="004B6AE1" w:rsidP="00C86C03">
      <w:pPr>
        <w:widowControl w:val="0"/>
        <w:autoSpaceDE w:val="0"/>
        <w:autoSpaceDN w:val="0"/>
        <w:adjustRightInd w:val="0"/>
        <w:rPr>
          <w:snapToGrid w:val="0"/>
          <w:color w:val="000000"/>
          <w:lang w:val="nl-NL" w:eastAsia="de-DE"/>
        </w:rPr>
      </w:pPr>
    </w:p>
    <w:p w14:paraId="034A64F9" w14:textId="2390CC12" w:rsidR="002F2B6E" w:rsidRPr="002E0804" w:rsidRDefault="00DB02BA" w:rsidP="00C86C03">
      <w:pPr>
        <w:widowControl w:val="0"/>
        <w:autoSpaceDE w:val="0"/>
        <w:autoSpaceDN w:val="0"/>
        <w:adjustRightInd w:val="0"/>
        <w:rPr>
          <w:snapToGrid w:val="0"/>
          <w:color w:val="0000FF"/>
          <w:u w:val="single"/>
          <w:lang w:eastAsia="de-DE"/>
        </w:rPr>
      </w:pPr>
      <w:r w:rsidRPr="00E6456B">
        <w:rPr>
          <w:snapToGrid w:val="0"/>
          <w:color w:val="000000"/>
          <w:lang w:eastAsia="de-DE"/>
        </w:rPr>
        <w:t xml:space="preserve">Weitere druckoptimierte Bilder: </w:t>
      </w:r>
      <w:hyperlink r:id="rId22" w:history="1">
        <w:r w:rsidRPr="00E6456B">
          <w:rPr>
            <w:rStyle w:val="Lienhypertexte"/>
            <w:snapToGrid w:val="0"/>
            <w:lang w:eastAsia="de-DE"/>
          </w:rPr>
          <w:t>http://www.poettinger.at/presse</w:t>
        </w:r>
      </w:hyperlink>
    </w:p>
    <w:sectPr w:rsidR="002F2B6E" w:rsidRPr="002E0804" w:rsidSect="00A369EB">
      <w:headerReference w:type="default" r:id="rId23"/>
      <w:footerReference w:type="default" r:id="rId24"/>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C60E" w14:textId="77777777" w:rsidR="003F7BFF" w:rsidRDefault="003F7BFF" w:rsidP="004F733C">
      <w:r>
        <w:separator/>
      </w:r>
    </w:p>
  </w:endnote>
  <w:endnote w:type="continuationSeparator" w:id="0">
    <w:p w14:paraId="0CE3B5C6" w14:textId="77777777" w:rsidR="003F7BFF" w:rsidRDefault="003F7BFF"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FB3045" w:rsidRDefault="00103F9F" w:rsidP="00971E45">
    <w:pPr>
      <w:pStyle w:val="Pieddepage"/>
      <w:spacing w:before="0"/>
      <w:rPr>
        <w:b/>
        <w:bCs/>
        <w:lang w:val="de-DE"/>
      </w:rPr>
    </w:pPr>
    <w:r w:rsidRPr="00FB3045">
      <w:rPr>
        <w:b/>
        <w:bCs/>
        <w:lang w:val="de-DE"/>
      </w:rPr>
      <w:t>PÖTTINGER Landtechnik GmbH – Unternehmenskommunikation</w:t>
    </w:r>
  </w:p>
  <w:p w14:paraId="31FA84B0" w14:textId="2F26303D" w:rsidR="00103F9F" w:rsidRPr="00CE3D68" w:rsidRDefault="00103F9F" w:rsidP="00971E45">
    <w:pPr>
      <w:pStyle w:val="Pieddepage"/>
      <w:spacing w:before="0"/>
    </w:pPr>
    <w:r w:rsidRPr="00CE3D68">
      <w:t>Silja Kempinger, Industriegelände 1, A-4710 Grieskirchen</w:t>
    </w:r>
  </w:p>
  <w:p w14:paraId="588B78DC" w14:textId="6BD782FB" w:rsidR="00103F9F" w:rsidRPr="00CE3D68" w:rsidRDefault="00103F9F" w:rsidP="00971E45">
    <w:pPr>
      <w:pStyle w:val="Pieddepage"/>
      <w:spacing w:before="0"/>
    </w:pPr>
    <w:r w:rsidRPr="00CE3D68">
      <w:rPr>
        <w:lang w:val="de-DE"/>
      </w:rPr>
      <w:t xml:space="preserve">Tel.: +43 7248 600-2415, silja.kempinger@poettinger.at, </w:t>
    </w:r>
    <w:hyperlink r:id="rId1" w:history="1">
      <w:r w:rsidRPr="00CE3D68">
        <w:rPr>
          <w:lang w:val="de-DE"/>
        </w:rPr>
        <w:t>www.poettinger.at</w:t>
      </w:r>
    </w:hyperlink>
    <w:r w:rsidRPr="00CE3D68">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5641" w14:textId="77777777" w:rsidR="003F7BFF" w:rsidRDefault="003F7BFF" w:rsidP="004F733C">
      <w:r>
        <w:separator/>
      </w:r>
    </w:p>
  </w:footnote>
  <w:footnote w:type="continuationSeparator" w:id="0">
    <w:p w14:paraId="4C201554" w14:textId="77777777" w:rsidR="003F7BFF" w:rsidRDefault="003F7BFF"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1F93BDFE" w:rsidR="00103F9F" w:rsidRPr="00E9294C" w:rsidRDefault="00103F9F" w:rsidP="004F733C">
    <w:pPr>
      <w:pStyle w:val="En-tte"/>
      <w:rPr>
        <w:b/>
        <w:bCs/>
        <w:sz w:val="28"/>
        <w:szCs w:val="28"/>
      </w:rPr>
    </w:pPr>
    <w:r w:rsidRPr="00E9294C">
      <w:rPr>
        <w:b/>
        <w:bCs/>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sidRPr="00E9294C">
      <w:rPr>
        <w:b/>
        <w:bCs/>
      </w:rPr>
      <w:t>Presse-Information</w:t>
    </w:r>
    <w:r w:rsidR="00971E45" w:rsidRPr="00E9294C">
      <w:rPr>
        <w:b/>
        <w:bCs/>
      </w:rPr>
      <w:t xml:space="preserve"> </w:t>
    </w:r>
    <w:r w:rsidR="00D42A77">
      <w:rPr>
        <w:b/>
        <w:bCs/>
      </w:rPr>
      <w:t>November</w:t>
    </w:r>
    <w:r w:rsidR="00971E45" w:rsidRPr="00E9294C">
      <w:rPr>
        <w:b/>
        <w:bCs/>
      </w:rPr>
      <w:t xml:space="preserve"> 2025</w:t>
    </w:r>
    <w:r w:rsidRPr="00E9294C">
      <w:rPr>
        <w:b/>
        <w:bCs/>
      </w:rPr>
      <w:t xml:space="preserve">                                 </w:t>
    </w:r>
  </w:p>
  <w:p w14:paraId="3CBD5C54" w14:textId="77777777" w:rsidR="00103F9F" w:rsidRPr="00B7607E" w:rsidRDefault="00103F9F" w:rsidP="004F733C">
    <w:pPr>
      <w:pStyle w:val="En-tt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0191"/>
    <w:rsid w:val="000169C7"/>
    <w:rsid w:val="00024AF7"/>
    <w:rsid w:val="000331F5"/>
    <w:rsid w:val="00034F54"/>
    <w:rsid w:val="00036E20"/>
    <w:rsid w:val="00057A4F"/>
    <w:rsid w:val="000658AD"/>
    <w:rsid w:val="00070E17"/>
    <w:rsid w:val="000B5281"/>
    <w:rsid w:val="000D4E07"/>
    <w:rsid w:val="000E387F"/>
    <w:rsid w:val="000E5B8C"/>
    <w:rsid w:val="000E600F"/>
    <w:rsid w:val="000F2509"/>
    <w:rsid w:val="00103F9F"/>
    <w:rsid w:val="0014115D"/>
    <w:rsid w:val="0015634A"/>
    <w:rsid w:val="00163544"/>
    <w:rsid w:val="00172CE8"/>
    <w:rsid w:val="0017406B"/>
    <w:rsid w:val="0018585B"/>
    <w:rsid w:val="00191CAC"/>
    <w:rsid w:val="001942A7"/>
    <w:rsid w:val="001A070A"/>
    <w:rsid w:val="001A47BA"/>
    <w:rsid w:val="001A586A"/>
    <w:rsid w:val="001A705C"/>
    <w:rsid w:val="001B7E5B"/>
    <w:rsid w:val="001C3ADC"/>
    <w:rsid w:val="001D593E"/>
    <w:rsid w:val="001F314F"/>
    <w:rsid w:val="001F5AC6"/>
    <w:rsid w:val="001F75C5"/>
    <w:rsid w:val="00200AE2"/>
    <w:rsid w:val="00206A5B"/>
    <w:rsid w:val="00216D0D"/>
    <w:rsid w:val="0022126B"/>
    <w:rsid w:val="0022184E"/>
    <w:rsid w:val="002224F9"/>
    <w:rsid w:val="00222B0F"/>
    <w:rsid w:val="00225B2C"/>
    <w:rsid w:val="00226E65"/>
    <w:rsid w:val="00233FAD"/>
    <w:rsid w:val="002357DF"/>
    <w:rsid w:val="00240D86"/>
    <w:rsid w:val="002418D0"/>
    <w:rsid w:val="00241D08"/>
    <w:rsid w:val="00246D15"/>
    <w:rsid w:val="00250BD5"/>
    <w:rsid w:val="0026526B"/>
    <w:rsid w:val="0026549A"/>
    <w:rsid w:val="00290141"/>
    <w:rsid w:val="002A2AEE"/>
    <w:rsid w:val="002B1007"/>
    <w:rsid w:val="002C21DB"/>
    <w:rsid w:val="002C5A3F"/>
    <w:rsid w:val="002C5F71"/>
    <w:rsid w:val="002E0804"/>
    <w:rsid w:val="002E4C6F"/>
    <w:rsid w:val="002F2B6E"/>
    <w:rsid w:val="002F46FF"/>
    <w:rsid w:val="002F7773"/>
    <w:rsid w:val="0031071F"/>
    <w:rsid w:val="00313AF6"/>
    <w:rsid w:val="003157BA"/>
    <w:rsid w:val="0031795E"/>
    <w:rsid w:val="00332095"/>
    <w:rsid w:val="00337095"/>
    <w:rsid w:val="00337DD4"/>
    <w:rsid w:val="00341EC1"/>
    <w:rsid w:val="00362A47"/>
    <w:rsid w:val="00371819"/>
    <w:rsid w:val="00376577"/>
    <w:rsid w:val="00380D5D"/>
    <w:rsid w:val="00386CF9"/>
    <w:rsid w:val="00390A51"/>
    <w:rsid w:val="0039111F"/>
    <w:rsid w:val="00395CDD"/>
    <w:rsid w:val="003A10BC"/>
    <w:rsid w:val="003B743E"/>
    <w:rsid w:val="003B7918"/>
    <w:rsid w:val="003E4F5A"/>
    <w:rsid w:val="003E6E3B"/>
    <w:rsid w:val="003F4F48"/>
    <w:rsid w:val="003F553B"/>
    <w:rsid w:val="003F7BFF"/>
    <w:rsid w:val="00413DC0"/>
    <w:rsid w:val="00426E47"/>
    <w:rsid w:val="0044036E"/>
    <w:rsid w:val="00441249"/>
    <w:rsid w:val="00442FC1"/>
    <w:rsid w:val="00461CF1"/>
    <w:rsid w:val="00464833"/>
    <w:rsid w:val="0048104A"/>
    <w:rsid w:val="00482725"/>
    <w:rsid w:val="00482D5C"/>
    <w:rsid w:val="00484888"/>
    <w:rsid w:val="004949DE"/>
    <w:rsid w:val="004A4175"/>
    <w:rsid w:val="004A589F"/>
    <w:rsid w:val="004B6AE1"/>
    <w:rsid w:val="004B7B4B"/>
    <w:rsid w:val="004C1980"/>
    <w:rsid w:val="004C45E3"/>
    <w:rsid w:val="004F733C"/>
    <w:rsid w:val="00504797"/>
    <w:rsid w:val="005114AA"/>
    <w:rsid w:val="00520CC0"/>
    <w:rsid w:val="00546645"/>
    <w:rsid w:val="005548B6"/>
    <w:rsid w:val="00570912"/>
    <w:rsid w:val="00584DF5"/>
    <w:rsid w:val="0059042B"/>
    <w:rsid w:val="0059219C"/>
    <w:rsid w:val="005A400E"/>
    <w:rsid w:val="005E7E28"/>
    <w:rsid w:val="005F3EC0"/>
    <w:rsid w:val="005F45E6"/>
    <w:rsid w:val="0060311F"/>
    <w:rsid w:val="00603F30"/>
    <w:rsid w:val="00604DEF"/>
    <w:rsid w:val="0060551F"/>
    <w:rsid w:val="006231C3"/>
    <w:rsid w:val="00631CCB"/>
    <w:rsid w:val="00647506"/>
    <w:rsid w:val="00651AE4"/>
    <w:rsid w:val="00651BD2"/>
    <w:rsid w:val="00654C99"/>
    <w:rsid w:val="00655F69"/>
    <w:rsid w:val="0065672D"/>
    <w:rsid w:val="00657588"/>
    <w:rsid w:val="0067194B"/>
    <w:rsid w:val="006733E9"/>
    <w:rsid w:val="00674D08"/>
    <w:rsid w:val="006A0742"/>
    <w:rsid w:val="006A3967"/>
    <w:rsid w:val="006B74FA"/>
    <w:rsid w:val="006C08D7"/>
    <w:rsid w:val="006C68B2"/>
    <w:rsid w:val="006C7BAD"/>
    <w:rsid w:val="006D110A"/>
    <w:rsid w:val="006D6B81"/>
    <w:rsid w:val="006E328E"/>
    <w:rsid w:val="006E7994"/>
    <w:rsid w:val="006F4127"/>
    <w:rsid w:val="006F5926"/>
    <w:rsid w:val="007023EF"/>
    <w:rsid w:val="00706092"/>
    <w:rsid w:val="0070663B"/>
    <w:rsid w:val="00741F27"/>
    <w:rsid w:val="00746C33"/>
    <w:rsid w:val="00747BB7"/>
    <w:rsid w:val="00750227"/>
    <w:rsid w:val="007630D1"/>
    <w:rsid w:val="00763227"/>
    <w:rsid w:val="007657E8"/>
    <w:rsid w:val="00766158"/>
    <w:rsid w:val="00776662"/>
    <w:rsid w:val="007942BF"/>
    <w:rsid w:val="007A1EBD"/>
    <w:rsid w:val="007B31C7"/>
    <w:rsid w:val="007B4236"/>
    <w:rsid w:val="007B43D4"/>
    <w:rsid w:val="007B6775"/>
    <w:rsid w:val="007C40F1"/>
    <w:rsid w:val="007C644F"/>
    <w:rsid w:val="007D0525"/>
    <w:rsid w:val="007D3072"/>
    <w:rsid w:val="007D705A"/>
    <w:rsid w:val="007E24AB"/>
    <w:rsid w:val="007F3652"/>
    <w:rsid w:val="007F3D51"/>
    <w:rsid w:val="007F6ABA"/>
    <w:rsid w:val="00800C0F"/>
    <w:rsid w:val="00802CB0"/>
    <w:rsid w:val="0080513A"/>
    <w:rsid w:val="00811DC0"/>
    <w:rsid w:val="00822EDC"/>
    <w:rsid w:val="008353DC"/>
    <w:rsid w:val="008356CC"/>
    <w:rsid w:val="00841319"/>
    <w:rsid w:val="008433A3"/>
    <w:rsid w:val="008536F7"/>
    <w:rsid w:val="0085563F"/>
    <w:rsid w:val="00864406"/>
    <w:rsid w:val="0086443F"/>
    <w:rsid w:val="008727CA"/>
    <w:rsid w:val="0087449E"/>
    <w:rsid w:val="00875540"/>
    <w:rsid w:val="008779C1"/>
    <w:rsid w:val="00880DD8"/>
    <w:rsid w:val="00891A37"/>
    <w:rsid w:val="008B0E3F"/>
    <w:rsid w:val="008B184C"/>
    <w:rsid w:val="008C38B9"/>
    <w:rsid w:val="008C7B45"/>
    <w:rsid w:val="008E034D"/>
    <w:rsid w:val="008E4A74"/>
    <w:rsid w:val="00906637"/>
    <w:rsid w:val="009071DE"/>
    <w:rsid w:val="0092356A"/>
    <w:rsid w:val="00925777"/>
    <w:rsid w:val="00926D28"/>
    <w:rsid w:val="00936A02"/>
    <w:rsid w:val="009502A8"/>
    <w:rsid w:val="00955B13"/>
    <w:rsid w:val="009612B0"/>
    <w:rsid w:val="00961683"/>
    <w:rsid w:val="00966CAC"/>
    <w:rsid w:val="009676F9"/>
    <w:rsid w:val="00971E45"/>
    <w:rsid w:val="009801B8"/>
    <w:rsid w:val="00982498"/>
    <w:rsid w:val="00983B41"/>
    <w:rsid w:val="00987805"/>
    <w:rsid w:val="009942FB"/>
    <w:rsid w:val="009B3858"/>
    <w:rsid w:val="009B6E61"/>
    <w:rsid w:val="009C7926"/>
    <w:rsid w:val="009D47BB"/>
    <w:rsid w:val="009E6666"/>
    <w:rsid w:val="009E72D3"/>
    <w:rsid w:val="00A1130A"/>
    <w:rsid w:val="00A2300D"/>
    <w:rsid w:val="00A327AC"/>
    <w:rsid w:val="00A336B2"/>
    <w:rsid w:val="00A369EB"/>
    <w:rsid w:val="00A43A8B"/>
    <w:rsid w:val="00A505B1"/>
    <w:rsid w:val="00A5245B"/>
    <w:rsid w:val="00A61ECF"/>
    <w:rsid w:val="00A82735"/>
    <w:rsid w:val="00A832E6"/>
    <w:rsid w:val="00A8601C"/>
    <w:rsid w:val="00A869D3"/>
    <w:rsid w:val="00A86F45"/>
    <w:rsid w:val="00AB0358"/>
    <w:rsid w:val="00AB364E"/>
    <w:rsid w:val="00AB7B74"/>
    <w:rsid w:val="00AC4098"/>
    <w:rsid w:val="00AC5E6C"/>
    <w:rsid w:val="00AD2D22"/>
    <w:rsid w:val="00AF1A41"/>
    <w:rsid w:val="00AF5741"/>
    <w:rsid w:val="00AF66B6"/>
    <w:rsid w:val="00B02C67"/>
    <w:rsid w:val="00B158E9"/>
    <w:rsid w:val="00B17942"/>
    <w:rsid w:val="00B2628F"/>
    <w:rsid w:val="00B277B5"/>
    <w:rsid w:val="00B31408"/>
    <w:rsid w:val="00B34373"/>
    <w:rsid w:val="00B5044B"/>
    <w:rsid w:val="00B576BD"/>
    <w:rsid w:val="00B61C82"/>
    <w:rsid w:val="00B64B5A"/>
    <w:rsid w:val="00B655A8"/>
    <w:rsid w:val="00B7607E"/>
    <w:rsid w:val="00B90C22"/>
    <w:rsid w:val="00B91A14"/>
    <w:rsid w:val="00BA0A7E"/>
    <w:rsid w:val="00BA2C97"/>
    <w:rsid w:val="00BA4213"/>
    <w:rsid w:val="00BA7049"/>
    <w:rsid w:val="00BB074D"/>
    <w:rsid w:val="00BB0CB1"/>
    <w:rsid w:val="00BB27B4"/>
    <w:rsid w:val="00BC0D50"/>
    <w:rsid w:val="00BC4D1E"/>
    <w:rsid w:val="00BD3650"/>
    <w:rsid w:val="00BE4A98"/>
    <w:rsid w:val="00C028D0"/>
    <w:rsid w:val="00C10C83"/>
    <w:rsid w:val="00C1295F"/>
    <w:rsid w:val="00C21184"/>
    <w:rsid w:val="00C32B2C"/>
    <w:rsid w:val="00C448B3"/>
    <w:rsid w:val="00C45293"/>
    <w:rsid w:val="00C508B4"/>
    <w:rsid w:val="00C52C5B"/>
    <w:rsid w:val="00C62C98"/>
    <w:rsid w:val="00C77DB8"/>
    <w:rsid w:val="00C83445"/>
    <w:rsid w:val="00C85E20"/>
    <w:rsid w:val="00C86C03"/>
    <w:rsid w:val="00C92046"/>
    <w:rsid w:val="00CA626B"/>
    <w:rsid w:val="00CB2F0E"/>
    <w:rsid w:val="00CB41DE"/>
    <w:rsid w:val="00CB7BEC"/>
    <w:rsid w:val="00CC201C"/>
    <w:rsid w:val="00CC405F"/>
    <w:rsid w:val="00CC6A9A"/>
    <w:rsid w:val="00CC7853"/>
    <w:rsid w:val="00CD0FE9"/>
    <w:rsid w:val="00CE1751"/>
    <w:rsid w:val="00CE3D68"/>
    <w:rsid w:val="00CE6F52"/>
    <w:rsid w:val="00CF4ACA"/>
    <w:rsid w:val="00CF66AB"/>
    <w:rsid w:val="00D001FB"/>
    <w:rsid w:val="00D06D4E"/>
    <w:rsid w:val="00D07E95"/>
    <w:rsid w:val="00D16898"/>
    <w:rsid w:val="00D22D66"/>
    <w:rsid w:val="00D420AC"/>
    <w:rsid w:val="00D42A77"/>
    <w:rsid w:val="00D54235"/>
    <w:rsid w:val="00D550AF"/>
    <w:rsid w:val="00D5591F"/>
    <w:rsid w:val="00D60133"/>
    <w:rsid w:val="00D64605"/>
    <w:rsid w:val="00D73304"/>
    <w:rsid w:val="00D74CFA"/>
    <w:rsid w:val="00D77B52"/>
    <w:rsid w:val="00D85486"/>
    <w:rsid w:val="00D90E9B"/>
    <w:rsid w:val="00D9516F"/>
    <w:rsid w:val="00DA32F5"/>
    <w:rsid w:val="00DB02BA"/>
    <w:rsid w:val="00DB5C19"/>
    <w:rsid w:val="00DB642A"/>
    <w:rsid w:val="00DD13EB"/>
    <w:rsid w:val="00DD3005"/>
    <w:rsid w:val="00DD6A8E"/>
    <w:rsid w:val="00DE02B8"/>
    <w:rsid w:val="00DE441C"/>
    <w:rsid w:val="00DE47C2"/>
    <w:rsid w:val="00DF114C"/>
    <w:rsid w:val="00DF5EDD"/>
    <w:rsid w:val="00DF72DD"/>
    <w:rsid w:val="00E17A1A"/>
    <w:rsid w:val="00E20AF0"/>
    <w:rsid w:val="00E54E47"/>
    <w:rsid w:val="00E562EC"/>
    <w:rsid w:val="00E638BD"/>
    <w:rsid w:val="00E6456B"/>
    <w:rsid w:val="00E67364"/>
    <w:rsid w:val="00E67D80"/>
    <w:rsid w:val="00E710EA"/>
    <w:rsid w:val="00E7125E"/>
    <w:rsid w:val="00E74BAD"/>
    <w:rsid w:val="00E8004D"/>
    <w:rsid w:val="00E813A9"/>
    <w:rsid w:val="00E84D37"/>
    <w:rsid w:val="00E84E7B"/>
    <w:rsid w:val="00E86FF3"/>
    <w:rsid w:val="00E87E97"/>
    <w:rsid w:val="00E901CF"/>
    <w:rsid w:val="00E9294C"/>
    <w:rsid w:val="00E96F1C"/>
    <w:rsid w:val="00EB40DC"/>
    <w:rsid w:val="00ED3BDC"/>
    <w:rsid w:val="00ED68AF"/>
    <w:rsid w:val="00EE2095"/>
    <w:rsid w:val="00EE5575"/>
    <w:rsid w:val="00EF13B7"/>
    <w:rsid w:val="00F0142E"/>
    <w:rsid w:val="00F033DB"/>
    <w:rsid w:val="00F1093C"/>
    <w:rsid w:val="00F122E9"/>
    <w:rsid w:val="00F155DF"/>
    <w:rsid w:val="00F16E5E"/>
    <w:rsid w:val="00F31CFB"/>
    <w:rsid w:val="00F47B56"/>
    <w:rsid w:val="00F61416"/>
    <w:rsid w:val="00F70E5C"/>
    <w:rsid w:val="00F74C73"/>
    <w:rsid w:val="00F9334C"/>
    <w:rsid w:val="00FA03C5"/>
    <w:rsid w:val="00FB3045"/>
    <w:rsid w:val="00FC7F9A"/>
    <w:rsid w:val="00FD1D72"/>
    <w:rsid w:val="00FD3322"/>
    <w:rsid w:val="00FE048A"/>
    <w:rsid w:val="00FE7D1C"/>
    <w:rsid w:val="00FF2339"/>
    <w:rsid w:val="010DC42A"/>
    <w:rsid w:val="03806F07"/>
    <w:rsid w:val="06AD2BA6"/>
    <w:rsid w:val="09199A50"/>
    <w:rsid w:val="0A7D3F3C"/>
    <w:rsid w:val="0B5BA6E4"/>
    <w:rsid w:val="0C8B0484"/>
    <w:rsid w:val="12B1F628"/>
    <w:rsid w:val="132DA7EC"/>
    <w:rsid w:val="17765776"/>
    <w:rsid w:val="177B8659"/>
    <w:rsid w:val="19BA3C86"/>
    <w:rsid w:val="1A6948BF"/>
    <w:rsid w:val="1A6D4D0C"/>
    <w:rsid w:val="218C01BC"/>
    <w:rsid w:val="23AA3513"/>
    <w:rsid w:val="26142DA4"/>
    <w:rsid w:val="26245CFF"/>
    <w:rsid w:val="262FD422"/>
    <w:rsid w:val="27400967"/>
    <w:rsid w:val="2A296EAC"/>
    <w:rsid w:val="2BA30864"/>
    <w:rsid w:val="2CE2FA09"/>
    <w:rsid w:val="2D6DA503"/>
    <w:rsid w:val="3249143D"/>
    <w:rsid w:val="377C9A94"/>
    <w:rsid w:val="3887F461"/>
    <w:rsid w:val="3E7CC7E9"/>
    <w:rsid w:val="3F893AA4"/>
    <w:rsid w:val="4273F5E2"/>
    <w:rsid w:val="432A2867"/>
    <w:rsid w:val="43BE4C8A"/>
    <w:rsid w:val="44CE522C"/>
    <w:rsid w:val="4522A490"/>
    <w:rsid w:val="477D98BD"/>
    <w:rsid w:val="4A6D11B9"/>
    <w:rsid w:val="5452BE0D"/>
    <w:rsid w:val="57F78351"/>
    <w:rsid w:val="5AAE77F0"/>
    <w:rsid w:val="5AE03A66"/>
    <w:rsid w:val="5E4E1C8B"/>
    <w:rsid w:val="5FF84E9F"/>
    <w:rsid w:val="65C50845"/>
    <w:rsid w:val="676118C9"/>
    <w:rsid w:val="686247F5"/>
    <w:rsid w:val="68AD476C"/>
    <w:rsid w:val="68E223C6"/>
    <w:rsid w:val="6F42CFC3"/>
    <w:rsid w:val="70F825DC"/>
    <w:rsid w:val="70FB5DC1"/>
    <w:rsid w:val="71D66880"/>
    <w:rsid w:val="774AAFC1"/>
    <w:rsid w:val="7AB02448"/>
    <w:rsid w:val="7EAF603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C5343C13-23F5-49CE-9421-126FDDED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lang w:val="de-AT"/>
    </w:rPr>
  </w:style>
  <w:style w:type="paragraph" w:styleId="Titre1">
    <w:name w:val="heading 1"/>
    <w:basedOn w:val="Normal"/>
    <w:next w:val="Normal"/>
    <w:link w:val="Titre1Car"/>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de-AT"/>
    </w:rPr>
  </w:style>
  <w:style w:type="character" w:customStyle="1" w:styleId="Titre1Car">
    <w:name w:val="Titre 1 Car"/>
    <w:basedOn w:val="Policepardfaut"/>
    <w:link w:val="Titre1"/>
    <w:uiPriority w:val="9"/>
    <w:rsid w:val="00BA2C97"/>
    <w:rPr>
      <w:rFonts w:ascii="Arial" w:eastAsiaTheme="majorEastAsia" w:hAnsi="Arial" w:cs="Arial"/>
      <w:sz w:val="40"/>
      <w:szCs w:val="40"/>
      <w:lang w:val="de-AT"/>
    </w:rPr>
  </w:style>
  <w:style w:type="character" w:customStyle="1" w:styleId="Titre2Car">
    <w:name w:val="Titre 2 Car"/>
    <w:basedOn w:val="Policepardfaut"/>
    <w:link w:val="Titre2"/>
    <w:uiPriority w:val="9"/>
    <w:rsid w:val="00BA2C97"/>
    <w:rPr>
      <w:rFonts w:ascii="Arial" w:eastAsia="Times New Roman" w:hAnsi="Arial" w:cs="Arial"/>
      <w:sz w:val="32"/>
      <w:szCs w:val="32"/>
      <w:lang w:val="de-AT"/>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val="de-DE" w:eastAsia="de-DE"/>
      <w14:ligatures w14:val="none"/>
    </w:rPr>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val="de-DE"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lang w:val="de-DE"/>
    </w:rPr>
  </w:style>
  <w:style w:type="character" w:customStyle="1" w:styleId="FuzeileZchn">
    <w:name w:val="Fußz eile Zchn"/>
    <w:basedOn w:val="Policepardfaut"/>
    <w:link w:val="Fuzeile"/>
    <w:rsid w:val="004F733C"/>
    <w:rPr>
      <w:rFonts w:ascii="Arial" w:hAnsi="Arial" w:cs="Arial"/>
      <w:lang w:val="de-DE"/>
    </w:rPr>
  </w:style>
  <w:style w:type="paragraph" w:styleId="Rvision">
    <w:name w:val="Revision"/>
    <w:hidden/>
    <w:uiPriority w:val="99"/>
    <w:semiHidden/>
    <w:rsid w:val="00776662"/>
    <w:pPr>
      <w:spacing w:after="0" w:line="240" w:lineRule="auto"/>
    </w:pPr>
    <w:rPr>
      <w:rFonts w:ascii="Arial" w:hAnsi="Arial" w:cs="Arial"/>
      <w:sz w:val="24"/>
      <w:szCs w:val="24"/>
      <w:lang w:val="de-AT"/>
    </w:rPr>
  </w:style>
  <w:style w:type="character" w:styleId="Marquedecommentaire">
    <w:name w:val="annotation reference"/>
    <w:basedOn w:val="Policepardfaut"/>
    <w:uiPriority w:val="99"/>
    <w:semiHidden/>
    <w:unhideWhenUsed/>
    <w:rsid w:val="0087449E"/>
    <w:rPr>
      <w:sz w:val="16"/>
      <w:szCs w:val="16"/>
    </w:rPr>
  </w:style>
  <w:style w:type="paragraph" w:styleId="Commentaire">
    <w:name w:val="annotation text"/>
    <w:basedOn w:val="Normal"/>
    <w:link w:val="CommentaireCar"/>
    <w:uiPriority w:val="99"/>
    <w:unhideWhenUsed/>
    <w:rsid w:val="0087449E"/>
    <w:pPr>
      <w:spacing w:line="240" w:lineRule="auto"/>
    </w:pPr>
    <w:rPr>
      <w:sz w:val="20"/>
      <w:szCs w:val="20"/>
    </w:rPr>
  </w:style>
  <w:style w:type="character" w:customStyle="1" w:styleId="CommentaireCar">
    <w:name w:val="Commentaire Car"/>
    <w:basedOn w:val="Policepardfaut"/>
    <w:link w:val="Commentaire"/>
    <w:uiPriority w:val="99"/>
    <w:rsid w:val="0087449E"/>
    <w:rPr>
      <w:rFonts w:ascii="Arial" w:hAnsi="Arial" w:cs="Arial"/>
      <w:sz w:val="20"/>
      <w:szCs w:val="20"/>
      <w:lang w:val="de-AT"/>
    </w:rPr>
  </w:style>
  <w:style w:type="paragraph" w:styleId="Objetducommentaire">
    <w:name w:val="annotation subject"/>
    <w:basedOn w:val="Commentaire"/>
    <w:next w:val="Commentaire"/>
    <w:link w:val="ObjetducommentaireCar"/>
    <w:uiPriority w:val="99"/>
    <w:semiHidden/>
    <w:unhideWhenUsed/>
    <w:rsid w:val="0087449E"/>
    <w:rPr>
      <w:b/>
      <w:bCs/>
    </w:rPr>
  </w:style>
  <w:style w:type="character" w:customStyle="1" w:styleId="ObjetducommentaireCar">
    <w:name w:val="Objet du commentaire Car"/>
    <w:basedOn w:val="CommentaireCar"/>
    <w:link w:val="Objetducommentaire"/>
    <w:uiPriority w:val="99"/>
    <w:semiHidden/>
    <w:rsid w:val="0087449E"/>
    <w:rPr>
      <w:rFonts w:ascii="Arial" w:hAnsi="Arial" w:cs="Arial"/>
      <w:b/>
      <w:bCs/>
      <w:sz w:val="20"/>
      <w:szCs w:val="20"/>
      <w:lang w:val="de-AT"/>
    </w:rPr>
  </w:style>
  <w:style w:type="character" w:styleId="Mention">
    <w:name w:val="Mention"/>
    <w:basedOn w:val="Policepardfaut"/>
    <w:uiPriority w:val="99"/>
    <w:unhideWhenUsed/>
    <w:rsid w:val="007A1EBD"/>
    <w:rPr>
      <w:color w:val="2B579A"/>
      <w:shd w:val="clear" w:color="auto" w:fill="E1DFDD"/>
    </w:rPr>
  </w:style>
  <w:style w:type="character" w:styleId="Mentionnonrsolue">
    <w:name w:val="Unresolved Mention"/>
    <w:basedOn w:val="Policepardfaut"/>
    <w:uiPriority w:val="99"/>
    <w:semiHidden/>
    <w:unhideWhenUsed/>
    <w:rsid w:val="00926D28"/>
    <w:rPr>
      <w:color w:val="605E5C"/>
      <w:shd w:val="clear" w:color="auto" w:fill="E1DFDD"/>
    </w:rPr>
  </w:style>
  <w:style w:type="paragraph" w:styleId="NormalWeb">
    <w:name w:val="Normal (Web)"/>
    <w:basedOn w:val="Normal"/>
    <w:uiPriority w:val="99"/>
    <w:semiHidden/>
    <w:unhideWhenUsed/>
    <w:rsid w:val="007060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pool.poettinger.at/pinaccess/showpin.do?pinCode=K5c8P0z8d2J9"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ediapool.poettinger.at/pinaccess/showpin.do?pinCode=g5s8e8Y2s0o3" TargetMode="External"/><Relationship Id="rId7" Type="http://schemas.openxmlformats.org/officeDocument/2006/relationships/webSettings" Target="webSettings.xml"/><Relationship Id="rId12" Type="http://schemas.openxmlformats.org/officeDocument/2006/relationships/hyperlink" Target="https://mediapool.poettinger.at/pinaccess/showpin.do?pinCode=A2r2t4p9l2t7" TargetMode="External"/><Relationship Id="rId17" Type="http://schemas.openxmlformats.org/officeDocument/2006/relationships/hyperlink" Target="https://mediapool.poettinger.at/pinaccess/showpin.do?pinCode=Y2e5D6y8H2Q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pool.poettinger.at/pinaccess/showpin.do?pinCode=c4Q8N6e8p8Y5" TargetMode="External"/><Relationship Id="rId20" Type="http://schemas.openxmlformats.org/officeDocument/2006/relationships/hyperlink" Target="https://mediapool.poettinger.at/pinaccess/showpin.do?pinCode=c3m3F7y0h3C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5" ma:contentTypeDescription="Ein neues Dokument erstellen." ma:contentTypeScope="" ma:versionID="6f6aa47db4be7b92bdcc43c5e3a00cfe">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b5f861ead25268ede84b4ea4c1a61c36"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6E9C-A4EE-450C-A265-93B1B6250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89fe-bd32-45ca-97db-fdd223f1f994"/>
    <ds:schemaRef ds:uri="f10cf52f-88ea-42e9-b802-dd58d72c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1EF2E-FF03-4BDF-A195-BFFD4A83B65B}">
  <ds:schemaRefs>
    <ds:schemaRef ds:uri="http://schemas.microsoft.com/sharepoint/v3/contenttype/forms"/>
  </ds:schemaRefs>
</ds:datastoreItem>
</file>

<file path=customXml/itemProps3.xml><?xml version="1.0" encoding="utf-8"?>
<ds:datastoreItem xmlns:ds="http://schemas.openxmlformats.org/officeDocument/2006/customXml" ds:itemID="{DE9761EF-8169-4932-BF82-E815737F0066}">
  <ds:schemaRefs>
    <ds:schemaRef ds:uri="http://schemas.microsoft.com/office/2006/metadata/properties"/>
    <ds:schemaRef ds:uri="http://schemas.microsoft.com/office/infopath/2007/PartnerControls"/>
    <ds:schemaRef ds:uri="f10cf52f-88ea-42e9-b802-dd58d72c13da"/>
    <ds:schemaRef ds:uri="720689fe-bd32-45ca-97db-fdd223f1f994"/>
  </ds:schemaRefs>
</ds:datastoreItem>
</file>

<file path=customXml/itemProps4.xml><?xml version="1.0" encoding="utf-8"?>
<ds:datastoreItem xmlns:ds="http://schemas.openxmlformats.org/officeDocument/2006/customXml" ds:itemID="{277A41EB-C943-4FC6-9082-4041B758D44C}">
  <ds:schemaRefs>
    <ds:schemaRef ds:uri="http://schemas.openxmlformats.org/officeDocument/2006/bibliography"/>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3145</Characters>
  <Application>Microsoft Office Word</Application>
  <DocSecurity>0</DocSecurity>
  <Lines>26</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10</cp:revision>
  <dcterms:created xsi:type="dcterms:W3CDTF">2025-10-29T21:37:00Z</dcterms:created>
  <dcterms:modified xsi:type="dcterms:W3CDTF">2025-11-09T10:18:00Z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y fmtid="{D5CDD505-2E9C-101B-9397-08002B2CF9AE}" pid="4" name="docLang">
    <vt:lpwstr>de</vt:lpwstr>
  </property>
</Properties>
</file>